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工作业绩证明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兹有本公司员工</w:t>
      </w:r>
      <w:r>
        <w:rPr>
          <w:rFonts w:hint="eastAsia"/>
          <w:b w:val="0"/>
          <w:bCs w:val="0"/>
          <w:sz w:val="28"/>
          <w:szCs w:val="28"/>
          <w:u w:val="thick"/>
          <w:lang w:val="en-US" w:eastAsia="zh-CN"/>
        </w:rPr>
        <w:t>马雄雄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，身份证号码：</w:t>
      </w:r>
      <w:r>
        <w:rPr>
          <w:rFonts w:hint="eastAsia"/>
          <w:b w:val="0"/>
          <w:bCs w:val="0"/>
          <w:sz w:val="28"/>
          <w:szCs w:val="28"/>
          <w:u w:val="thick"/>
          <w:lang w:val="en-US" w:eastAsia="zh-CN"/>
        </w:rPr>
        <w:t>622628199211142170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，</w:t>
      </w:r>
      <w:r>
        <w:rPr>
          <w:rFonts w:hint="eastAsia"/>
          <w:b w:val="0"/>
          <w:bCs w:val="0"/>
          <w:sz w:val="28"/>
          <w:szCs w:val="28"/>
          <w:u w:val="thick"/>
          <w:lang w:val="en-US" w:eastAsia="zh-CN"/>
        </w:rPr>
        <w:t>2020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年</w:t>
      </w:r>
      <w:r>
        <w:rPr>
          <w:rFonts w:hint="eastAsia"/>
          <w:b w:val="0"/>
          <w:bCs w:val="0"/>
          <w:sz w:val="28"/>
          <w:szCs w:val="28"/>
          <w:u w:val="thick"/>
          <w:lang w:val="en-US" w:eastAsia="zh-CN"/>
        </w:rPr>
        <w:t>11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月进入本公司，目前从事</w:t>
      </w:r>
      <w:r>
        <w:rPr>
          <w:rFonts w:hint="eastAsia"/>
          <w:b w:val="0"/>
          <w:bCs w:val="0"/>
          <w:sz w:val="28"/>
          <w:szCs w:val="28"/>
          <w:u w:val="thick"/>
          <w:lang w:val="en-US" w:eastAsia="zh-CN"/>
        </w:rPr>
        <w:t>水利设计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工作，工作期间有以下业绩：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参与成都市锦江水生态治理（一期）建设项目5座闸坝改造设计；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参与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宁波恒大御海天下水利配套项目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设计；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参与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佳木斯市四丰山水库除险加固工程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设计；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参与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容东片区及周边区域排涝整治提升工程金湖公园水系治理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设计；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参与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克拉玛依市克拉玛依区城区防涝通道工程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设计。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特此证明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中交水运规划设计院有限公司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                                         2025年12月28日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0E54D5"/>
    <w:multiLevelType w:val="singleLevel"/>
    <w:tmpl w:val="580E54D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7F15CC"/>
    <w:rsid w:val="09FA543F"/>
    <w:rsid w:val="259F46ED"/>
    <w:rsid w:val="2F493FD1"/>
    <w:rsid w:val="335B05D1"/>
    <w:rsid w:val="34F44E6F"/>
    <w:rsid w:val="383B4657"/>
    <w:rsid w:val="487968FB"/>
    <w:rsid w:val="667F1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水规院</Company>
  <Pages>1</Pages>
  <Words>200</Words>
  <Characters>226</Characters>
  <Lines>0</Lines>
  <Paragraphs>0</Paragraphs>
  <TotalTime>2</TotalTime>
  <ScaleCrop>false</ScaleCrop>
  <LinksUpToDate>false</LinksUpToDate>
  <CharactersWithSpaces>297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2024-10-10T01:45:00Z</dcterms:created>
  <dc:creator>MXX</dc:creator>
  <cp:lastModifiedBy>19028</cp:lastModifiedBy>
  <cp:lastPrinted>2024-10-10T01:55:00Z</cp:lastPrinted>
  <dcterms:modified xsi:type="dcterms:W3CDTF">2026-01-06T09:35:13Z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EEEACA525136466C85A4452EC8EABED6</vt:lpwstr>
  </property>
</Properties>
</file>